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365A" w:rsidRPr="00BF4B42" w:rsidRDefault="00C4365A" w:rsidP="00C436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B42">
        <w:rPr>
          <w:rFonts w:ascii="Helvetica" w:eastAsia="Times New Roman" w:hAnsi="Helvetica" w:cs="Helvetica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F4B42"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F4B42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F4B42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4A90" w:rsidRPr="00C14A90" w:rsidRDefault="00C14A90" w:rsidP="00BF39D8">
            <w:pPr>
              <w:rPr>
                <w:lang w:eastAsia="uk-UA"/>
              </w:rPr>
            </w:pPr>
            <w:r w:rsidRPr="00C14A90">
              <w:rPr>
                <w:lang w:eastAsia="uk-UA"/>
              </w:rPr>
              <w:t>Послуги з відлову безпритульних тварин на території Чорноморської територіальної громади, доставки їх у ветеринарну установу та повернення їх до ареолу перебування</w:t>
            </w:r>
          </w:p>
          <w:p w:rsidR="00FD7EAA" w:rsidRPr="00BF39D8" w:rsidRDefault="000669FB" w:rsidP="00BF39D8">
            <w:r w:rsidRPr="00BF39D8">
              <w:t xml:space="preserve"> </w:t>
            </w:r>
            <w:r w:rsidR="008941A1" w:rsidRPr="00BF39D8">
              <w:t>(</w:t>
            </w:r>
            <w:r w:rsidR="00FD7EAA" w:rsidRPr="00BF39D8">
              <w:t>ДК 021:2015-</w:t>
            </w:r>
          </w:p>
          <w:p w:rsidR="008941A1" w:rsidRPr="00BF39D8" w:rsidRDefault="006B6BED" w:rsidP="00BF39D8">
            <w:r w:rsidRPr="00BF39D8">
              <w:t>77610000-9 - Послуги з відлову тварин</w:t>
            </w:r>
            <w:r w:rsidR="008941A1" w:rsidRPr="00BF39D8"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BF39D8" w:rsidRDefault="006B6BED" w:rsidP="00BF39D8">
            <w:r w:rsidRPr="00BF39D8">
              <w:t xml:space="preserve"> відкриті торги з особливостями</w:t>
            </w:r>
          </w:p>
          <w:p w:rsidR="008941A1" w:rsidRPr="00BF39D8" w:rsidRDefault="001D4038" w:rsidP="00BF39D8">
            <w:r w:rsidRPr="001D4038">
              <w:t>UA-2024-02-02-008251-a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6BED" w:rsidRPr="00BF39D8" w:rsidRDefault="006B6BED" w:rsidP="00BF39D8">
            <w:r w:rsidRPr="00BF39D8">
              <w:t>140 000</w:t>
            </w:r>
            <w:r w:rsidR="005327E9" w:rsidRPr="00BF39D8">
              <w:t>,00</w:t>
            </w:r>
            <w:r w:rsidR="008452BE">
              <w:t xml:space="preserve"> грн.</w:t>
            </w:r>
            <w:r w:rsidR="00456BEB" w:rsidRPr="00BF39D8">
              <w:t xml:space="preserve"> – місцевий бюджет</w:t>
            </w:r>
          </w:p>
          <w:p w:rsidR="005327E9" w:rsidRPr="00BF39D8" w:rsidRDefault="007E3668" w:rsidP="00BF39D8">
            <w:r w:rsidRPr="00BF39D8">
              <w:t xml:space="preserve">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63BE" w:rsidRPr="00BF39D8" w:rsidRDefault="00FF27F6" w:rsidP="00BF39D8">
            <w:r w:rsidRPr="00BF39D8">
              <w:t xml:space="preserve"> </w:t>
            </w:r>
            <w:r w:rsidR="001963BE" w:rsidRPr="00BF39D8">
              <w:t xml:space="preserve"> Послуги повинні бути якісними та надаватись відповідно до встановлених стандартів, норм і правил з додержанням Законів України «Про захист тварин від жорстокого поводження».</w:t>
            </w:r>
          </w:p>
          <w:p w:rsidR="001963BE" w:rsidRPr="00BF39D8" w:rsidRDefault="001963BE" w:rsidP="00BF39D8">
            <w:r w:rsidRPr="00BF39D8">
              <w:t>Послуги повинні надаватися гуманними методами, що виключають жорстоке поводження з тваринами, відповідно до діючого законодавства України. Умови перевезення тварин повинні відповідати їх біологічним, видовим та індивідуальним особливостям.</w:t>
            </w:r>
          </w:p>
          <w:p w:rsidR="000669FB" w:rsidRPr="00BF39D8" w:rsidRDefault="000669FB" w:rsidP="00BF39D8"/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F39D8" w:rsidRDefault="00093A47" w:rsidP="00BF39D8">
            <w:r w:rsidRPr="00BF39D8">
              <w:t xml:space="preserve"> </w:t>
            </w:r>
            <w:r w:rsidR="00456BEB" w:rsidRPr="00BF39D8">
              <w:t xml:space="preserve"> </w:t>
            </w:r>
            <w:r w:rsidR="001D40EF" w:rsidRPr="00BF39D8">
              <w:t>Розрахунок очікуваної вартості обумовлений проведеним  аналізом кон’юнктури ринку, досвіду минулих закупівель, із врахуванням інфляції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55323"/>
    <w:rsid w:val="00055BE5"/>
    <w:rsid w:val="000669FB"/>
    <w:rsid w:val="00093A47"/>
    <w:rsid w:val="000D4BA3"/>
    <w:rsid w:val="001963BE"/>
    <w:rsid w:val="001D4038"/>
    <w:rsid w:val="001D40EF"/>
    <w:rsid w:val="00296C38"/>
    <w:rsid w:val="002A726D"/>
    <w:rsid w:val="00320B9F"/>
    <w:rsid w:val="00341870"/>
    <w:rsid w:val="003C1D82"/>
    <w:rsid w:val="0041651E"/>
    <w:rsid w:val="00425F41"/>
    <w:rsid w:val="00456BEB"/>
    <w:rsid w:val="004C6160"/>
    <w:rsid w:val="004F6170"/>
    <w:rsid w:val="00523E08"/>
    <w:rsid w:val="005327E9"/>
    <w:rsid w:val="00591B0D"/>
    <w:rsid w:val="005F31A3"/>
    <w:rsid w:val="00647405"/>
    <w:rsid w:val="006903CC"/>
    <w:rsid w:val="006B6BED"/>
    <w:rsid w:val="007808A1"/>
    <w:rsid w:val="00790736"/>
    <w:rsid w:val="007A3A0C"/>
    <w:rsid w:val="007B351E"/>
    <w:rsid w:val="007B596E"/>
    <w:rsid w:val="007E3668"/>
    <w:rsid w:val="00800E92"/>
    <w:rsid w:val="008452BE"/>
    <w:rsid w:val="008941A1"/>
    <w:rsid w:val="008C1AC9"/>
    <w:rsid w:val="00906BFC"/>
    <w:rsid w:val="00A20B0C"/>
    <w:rsid w:val="00A63262"/>
    <w:rsid w:val="00B72D26"/>
    <w:rsid w:val="00BF39D8"/>
    <w:rsid w:val="00BF4B42"/>
    <w:rsid w:val="00C14A90"/>
    <w:rsid w:val="00C4365A"/>
    <w:rsid w:val="00D146C3"/>
    <w:rsid w:val="00D4523A"/>
    <w:rsid w:val="00E5328E"/>
    <w:rsid w:val="00E9263A"/>
    <w:rsid w:val="00EA3058"/>
    <w:rsid w:val="00EE630B"/>
    <w:rsid w:val="00F21347"/>
    <w:rsid w:val="00F6774C"/>
    <w:rsid w:val="00F7034C"/>
    <w:rsid w:val="00F779E8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8</cp:revision>
  <cp:lastPrinted>2021-04-21T07:42:00Z</cp:lastPrinted>
  <dcterms:created xsi:type="dcterms:W3CDTF">2023-05-18T08:30:00Z</dcterms:created>
  <dcterms:modified xsi:type="dcterms:W3CDTF">2024-07-23T11:44:00Z</dcterms:modified>
</cp:coreProperties>
</file>