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65A" w:rsidRPr="00BF4B42" w:rsidRDefault="00C4365A" w:rsidP="00C436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4B42">
        <w:rPr>
          <w:rFonts w:ascii="Helvetica" w:eastAsia="Times New Roman" w:hAnsi="Helvetica" w:cs="Helvetica"/>
          <w:bCs/>
          <w:color w:val="000000" w:themeColor="text1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Інформація щодо процедур закупівель</w:t>
      </w:r>
      <w:r w:rsidRPr="00BF4B42">
        <w:rPr>
          <w:rFonts w:ascii="Helvetica" w:eastAsia="Times New Roman" w:hAnsi="Helvetica" w:cs="Helvetica"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 виконання Постанови КМУ від 11.10.2016 №710 (зі змінами)</w:t>
      </w:r>
    </w:p>
    <w:tbl>
      <w:tblPr>
        <w:tblW w:w="111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1508"/>
        <w:gridCol w:w="1424"/>
        <w:gridCol w:w="3135"/>
        <w:gridCol w:w="2030"/>
        <w:gridCol w:w="17"/>
      </w:tblGrid>
      <w:tr w:rsidR="00BF4B42" w:rsidRPr="00BF4B42" w:rsidTr="00FE76E1">
        <w:trPr>
          <w:trHeight w:val="300"/>
          <w:jc w:val="center"/>
        </w:trPr>
        <w:tc>
          <w:tcPr>
            <w:tcW w:w="3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Найменування предмета закупівлі із зазначенням коду ЄЗС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 та ідентифікатор процедури закупівлі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Очікувана вартість предмета закупівлі</w:t>
            </w:r>
          </w:p>
        </w:tc>
        <w:tc>
          <w:tcPr>
            <w:tcW w:w="5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Обґрунтування</w:t>
            </w:r>
          </w:p>
        </w:tc>
      </w:tr>
      <w:tr w:rsidR="00F7034C" w:rsidRPr="00BF4B42" w:rsidTr="00FE76E1">
        <w:trPr>
          <w:gridAfter w:val="1"/>
          <w:wAfter w:w="17" w:type="dxa"/>
          <w:trHeight w:val="300"/>
          <w:jc w:val="center"/>
        </w:trPr>
        <w:tc>
          <w:tcPr>
            <w:tcW w:w="3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65A" w:rsidRPr="00BF4B42" w:rsidRDefault="00C4365A" w:rsidP="00C436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65A" w:rsidRPr="00BF4B42" w:rsidRDefault="00C4365A" w:rsidP="00C436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65A" w:rsidRPr="00BF4B42" w:rsidRDefault="00C4365A" w:rsidP="00C436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технічних та якісних характеристик предмета закупівлі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очікуваної вартості предмета закупівлі</w:t>
            </w:r>
          </w:p>
        </w:tc>
      </w:tr>
      <w:tr w:rsidR="00F7034C" w:rsidRPr="007E3668" w:rsidTr="00FE76E1">
        <w:trPr>
          <w:gridAfter w:val="1"/>
          <w:wAfter w:w="17" w:type="dxa"/>
          <w:trHeight w:val="300"/>
          <w:jc w:val="center"/>
        </w:trPr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EAA" w:rsidRPr="007E3668" w:rsidRDefault="00790736" w:rsidP="007E3668">
            <w:r w:rsidRPr="007E3668">
              <w:t>Нафта і дистиляти</w:t>
            </w:r>
          </w:p>
          <w:p w:rsidR="00FD7EAA" w:rsidRPr="007E3668" w:rsidRDefault="000669FB" w:rsidP="007E3668">
            <w:r w:rsidRPr="007E3668">
              <w:t xml:space="preserve"> </w:t>
            </w:r>
            <w:r w:rsidR="008941A1" w:rsidRPr="007E3668">
              <w:t>(</w:t>
            </w:r>
            <w:r w:rsidR="00FD7EAA" w:rsidRPr="007E3668">
              <w:t>ДК 021:2015-</w:t>
            </w:r>
          </w:p>
          <w:p w:rsidR="008941A1" w:rsidRPr="007E3668" w:rsidRDefault="00790736" w:rsidP="007E3668">
            <w:r w:rsidRPr="007E3668">
              <w:t>09130000-9 - Нафта і дистиляти</w:t>
            </w:r>
            <w:r w:rsidR="008941A1" w:rsidRPr="007E3668">
              <w:t>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BE5" w:rsidRPr="007E3668" w:rsidRDefault="00FF27F6" w:rsidP="007E3668">
            <w:r w:rsidRPr="007E3668">
              <w:t>запит ціни пропозиції</w:t>
            </w:r>
          </w:p>
          <w:p w:rsidR="008941A1" w:rsidRPr="007E3668" w:rsidRDefault="00790736" w:rsidP="007E3668">
            <w:hyperlink r:id="rId4" w:tgtFrame="_blank" w:history="1">
              <w:r w:rsidRPr="007E3668">
                <w:rPr>
                  <w:rStyle w:val="a6"/>
                </w:rPr>
                <w:t>UA-2023-01-09-003021-a</w:t>
              </w:r>
            </w:hyperlink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41A1" w:rsidRPr="007E3668" w:rsidRDefault="00320B9F" w:rsidP="007E3668">
            <w:r w:rsidRPr="007E3668">
              <w:t>1 267 500</w:t>
            </w:r>
            <w:r w:rsidR="008941A1" w:rsidRPr="007E3668">
              <w:t>,00 грн.</w:t>
            </w:r>
          </w:p>
          <w:p w:rsidR="00456BEB" w:rsidRPr="007E3668" w:rsidRDefault="005327E9" w:rsidP="007E3668">
            <w:r w:rsidRPr="007E3668">
              <w:t>(</w:t>
            </w:r>
            <w:r w:rsidR="007E3668" w:rsidRPr="007E3668">
              <w:t>723 250</w:t>
            </w:r>
            <w:r w:rsidRPr="007E3668">
              <w:t>,00</w:t>
            </w:r>
            <w:r w:rsidR="00456BEB" w:rsidRPr="007E3668">
              <w:t xml:space="preserve"> – місцевий бюджет,</w:t>
            </w:r>
          </w:p>
          <w:p w:rsidR="005327E9" w:rsidRPr="007E3668" w:rsidRDefault="007E3668" w:rsidP="007E3668">
            <w:r w:rsidRPr="007E3668">
              <w:t>544 250</w:t>
            </w:r>
            <w:r w:rsidR="00456BEB" w:rsidRPr="007E3668">
              <w:t xml:space="preserve">,00 власний бюджет підприємства)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B9F" w:rsidRPr="007E3668" w:rsidRDefault="00FF27F6" w:rsidP="007E3668">
            <w:r w:rsidRPr="007E3668">
              <w:t xml:space="preserve"> </w:t>
            </w:r>
          </w:p>
          <w:p w:rsidR="000669FB" w:rsidRPr="007E3668" w:rsidRDefault="00320B9F" w:rsidP="007E3668">
            <w:r w:rsidRPr="007E3668">
              <w:t>Бензин А-95 (Євро 5), талон</w:t>
            </w:r>
          </w:p>
          <w:p w:rsidR="00320B9F" w:rsidRPr="007E3668" w:rsidRDefault="00320B9F" w:rsidP="007E3668">
            <w:r w:rsidRPr="007E3668">
              <w:t>Дизельне паливо (Євро 5), талон</w:t>
            </w:r>
          </w:p>
          <w:p w:rsidR="000669FB" w:rsidRPr="007E3668" w:rsidRDefault="000669FB" w:rsidP="007E3668"/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A0C" w:rsidRPr="007E3668" w:rsidRDefault="00093A47" w:rsidP="007E3668">
            <w:r w:rsidRPr="007E3668">
              <w:t xml:space="preserve"> </w:t>
            </w:r>
            <w:r w:rsidR="00456BEB" w:rsidRPr="007E3668">
              <w:t xml:space="preserve"> </w:t>
            </w:r>
            <w:r w:rsidR="001D40EF" w:rsidRPr="007E3668">
              <w:t xml:space="preserve">Розрахунок очікуваної вартості обумовлений проведеним  аналізом кон’юнктури ринку, досвіду минулих </w:t>
            </w:r>
            <w:proofErr w:type="spellStart"/>
            <w:r w:rsidR="001D40EF" w:rsidRPr="007E3668">
              <w:t>закупівель</w:t>
            </w:r>
            <w:proofErr w:type="spellEnd"/>
            <w:r w:rsidR="001D40EF" w:rsidRPr="007E3668">
              <w:t>, із врахуванням інфляції</w:t>
            </w:r>
          </w:p>
        </w:tc>
      </w:tr>
    </w:tbl>
    <w:p w:rsidR="00A63262" w:rsidRPr="00BF4B42" w:rsidRDefault="00A6326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63262" w:rsidRPr="00BF4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A"/>
    <w:rsid w:val="00055323"/>
    <w:rsid w:val="00055BE5"/>
    <w:rsid w:val="000669FB"/>
    <w:rsid w:val="00093A47"/>
    <w:rsid w:val="000D4BA3"/>
    <w:rsid w:val="001D40EF"/>
    <w:rsid w:val="00296C38"/>
    <w:rsid w:val="002A726D"/>
    <w:rsid w:val="00320B9F"/>
    <w:rsid w:val="00341870"/>
    <w:rsid w:val="003C1D82"/>
    <w:rsid w:val="0041651E"/>
    <w:rsid w:val="00425F41"/>
    <w:rsid w:val="00456BEB"/>
    <w:rsid w:val="004C6160"/>
    <w:rsid w:val="004F6170"/>
    <w:rsid w:val="00523E08"/>
    <w:rsid w:val="005327E9"/>
    <w:rsid w:val="00591B0D"/>
    <w:rsid w:val="005F31A3"/>
    <w:rsid w:val="006903CC"/>
    <w:rsid w:val="007808A1"/>
    <w:rsid w:val="00790736"/>
    <w:rsid w:val="007A3A0C"/>
    <w:rsid w:val="007B351E"/>
    <w:rsid w:val="007B596E"/>
    <w:rsid w:val="007E3668"/>
    <w:rsid w:val="00800E92"/>
    <w:rsid w:val="008941A1"/>
    <w:rsid w:val="008C1AC9"/>
    <w:rsid w:val="00906BFC"/>
    <w:rsid w:val="00A20B0C"/>
    <w:rsid w:val="00A63262"/>
    <w:rsid w:val="00B72D26"/>
    <w:rsid w:val="00BF4B42"/>
    <w:rsid w:val="00C4365A"/>
    <w:rsid w:val="00D146C3"/>
    <w:rsid w:val="00D4523A"/>
    <w:rsid w:val="00E9263A"/>
    <w:rsid w:val="00EA3058"/>
    <w:rsid w:val="00EE630B"/>
    <w:rsid w:val="00F7034C"/>
    <w:rsid w:val="00F779E8"/>
    <w:rsid w:val="00FD6828"/>
    <w:rsid w:val="00FD7EAA"/>
    <w:rsid w:val="00FE76E1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9D77"/>
  <w15:chartTrackingRefBased/>
  <w15:docId w15:val="{940BD3A2-5132-4C72-979E-0FC9443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4B4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g-binding">
    <w:name w:val="ng-binding"/>
    <w:basedOn w:val="a0"/>
    <w:rsid w:val="00BF4B42"/>
  </w:style>
  <w:style w:type="paragraph" w:styleId="a5">
    <w:name w:val="Normal (Web)"/>
    <w:basedOn w:val="a"/>
    <w:uiPriority w:val="99"/>
    <w:unhideWhenUsed/>
    <w:rsid w:val="00F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rsid w:val="004C61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character" w:styleId="a6">
    <w:name w:val="Hyperlink"/>
    <w:basedOn w:val="a0"/>
    <w:uiPriority w:val="99"/>
    <w:unhideWhenUsed/>
    <w:rsid w:val="007808A1"/>
    <w:rPr>
      <w:color w:val="0000FF"/>
      <w:u w:val="single"/>
    </w:rPr>
  </w:style>
  <w:style w:type="paragraph" w:customStyle="1" w:styleId="mt0">
    <w:name w:val="mt0"/>
    <w:basedOn w:val="a"/>
    <w:rsid w:val="0032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tender/naftoprodukti-ta-elektroenergiya/UA-2023-01-09-003021-a-nafta-i-dystyly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3</cp:revision>
  <cp:lastPrinted>2021-04-21T07:42:00Z</cp:lastPrinted>
  <dcterms:created xsi:type="dcterms:W3CDTF">2023-05-18T08:26:00Z</dcterms:created>
  <dcterms:modified xsi:type="dcterms:W3CDTF">2023-05-18T08:28:00Z</dcterms:modified>
</cp:coreProperties>
</file>